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4D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3142" w:rsidRDefault="004D31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15115WX703188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3142" w:rsidRDefault="004D3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388(27.11.2015)</w:t>
            </w:r>
          </w:p>
          <w:p w:rsidR="004D3142" w:rsidRDefault="004D31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27.11.2015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D3142" w:rsidRDefault="004D31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235488</w:t>
            </w:r>
          </w:p>
        </w:tc>
      </w:tr>
    </w:tbl>
    <w:p w:rsidR="004D3142" w:rsidRDefault="004D3142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ОГОЛОШЕННЯ</w:t>
      </w:r>
    </w:p>
    <w:p w:rsidR="004D3142" w:rsidRDefault="004D3142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 проведення відкритих торгів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Замовник (генеральний замовник):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1.1. Найменування: </w:t>
      </w:r>
      <w:r>
        <w:rPr>
          <w:b/>
          <w:bCs/>
          <w:color w:val="000000"/>
        </w:rPr>
        <w:t>Управління освіти і науки Бориспільської міськради Київської області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05408355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1.3. Місцезнаходження: </w:t>
      </w:r>
      <w:r>
        <w:rPr>
          <w:b/>
          <w:bCs/>
          <w:color w:val="000000"/>
        </w:rPr>
        <w:t>вул.Київський Шлях, 35, м.Бориспіль, Київська обл., 08300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1.4. Реєстраційний рахунок замовника (генерального замовника): </w:t>
      </w:r>
      <w:r>
        <w:rPr>
          <w:b/>
          <w:bCs/>
          <w:color w:val="000000"/>
        </w:rPr>
        <w:t>35418011025303,35416013025303,35423211025303,35421213025303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Письменний Володимир Петрович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Посада: 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(04595)68540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  <w:r>
        <w:rPr>
          <w:b/>
          <w:bCs/>
          <w:color w:val="000000"/>
        </w:rPr>
        <w:t>(04595)54025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 Розмір бюджетного призначення за кошторисом або очікувана вартість предмета закупівлі: </w:t>
      </w:r>
      <w:r>
        <w:rPr>
          <w:b/>
          <w:bCs/>
          <w:color w:val="000000"/>
        </w:rPr>
        <w:t>928290 (дев’ятсот двадцять вісім тисяч двісті дев’яносто) грн.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3. Адреса веб-сайту, на якому замовником (генеральним замовником) додатково розміщується інформація про закупівлю: </w:t>
      </w:r>
      <w:r>
        <w:rPr>
          <w:b/>
          <w:bCs/>
          <w:color w:val="000000"/>
        </w:rPr>
        <w:t>www.boryspil-osvita.edukit.kiev.ua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Інформація про предмет закупівлі: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4.1. Найменування предмета закупівлі: </w:t>
      </w:r>
      <w:r>
        <w:rPr>
          <w:b/>
          <w:bCs/>
          <w:color w:val="000000"/>
        </w:rPr>
        <w:t>код 10.51.3 - масло вершкове та молочні пасти ( 10.51.30-30.00 Масло вершкове з умістом жиру не більше ніж 85 мас.% ) - 11 640 кг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4.2. Кількість товарів або обсяг виконання робіт чи надання послуг: 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4.3. Місце поставки товарів, виконання робіт чи надання послуг: </w:t>
      </w:r>
      <w:r>
        <w:rPr>
          <w:b/>
          <w:bCs/>
          <w:color w:val="000000"/>
        </w:rPr>
        <w:t>11 дошкільних навчальних закладів, 6 загальноосвітних навчальніх закладів м.Бориспіль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4.4. Строк поставки товарів, виконання робіт, надання послуг: </w:t>
      </w:r>
      <w:r>
        <w:rPr>
          <w:b/>
          <w:bCs/>
          <w:color w:val="000000"/>
        </w:rPr>
        <w:t>протягом 2016 року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5. Місце отримання документації конкурсних торгів: </w:t>
      </w:r>
      <w:r>
        <w:rPr>
          <w:b/>
          <w:bCs/>
          <w:color w:val="000000"/>
        </w:rPr>
        <w:t>за адресою замовника, каб.4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Забезпечення пропозиції конкурсних торгів (якщо замовник (генеральний замовник) вимагає його надати):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6.1. Розмір і вид забезпечення пропозиції конкурсних торгів: </w:t>
      </w:r>
      <w:r>
        <w:rPr>
          <w:b/>
          <w:bCs/>
          <w:color w:val="000000"/>
        </w:rPr>
        <w:t>не вимагається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6.2. Умови надання: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Подання пропозицій конкурсних торгів: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7.1. Місце: </w:t>
      </w:r>
      <w:r>
        <w:rPr>
          <w:b/>
          <w:bCs/>
          <w:color w:val="000000"/>
        </w:rPr>
        <w:t>08300,Київська обл, м.Бориспіль, вул. Київський Шлях,35, 1 поверх, каб.№4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7.2. Cтрок: </w:t>
      </w:r>
      <w:r>
        <w:rPr>
          <w:b/>
          <w:bCs/>
          <w:color w:val="000000"/>
        </w:rPr>
        <w:t>16.12.2015р. 09.00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Розкриття пропозицій конкурсних торгів: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8.1. Місце: </w:t>
      </w:r>
      <w:r>
        <w:rPr>
          <w:b/>
          <w:bCs/>
          <w:color w:val="000000"/>
        </w:rPr>
        <w:t>Київська обл., м.Бориспіль, вул.Київський Шлях,35, 1 поверх ,конференц-зал (каб.№6)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8.2. Дата: </w:t>
      </w:r>
      <w:r>
        <w:rPr>
          <w:b/>
          <w:bCs/>
          <w:color w:val="000000"/>
        </w:rPr>
        <w:t>16.12.2015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8.3. Час: </w:t>
      </w:r>
      <w:r>
        <w:rPr>
          <w:b/>
          <w:bCs/>
          <w:color w:val="000000"/>
        </w:rPr>
        <w:t>09:30:00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Інформація про рамкову угоду: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10. Додаткова інформація: </w:t>
      </w:r>
      <w:r>
        <w:rPr>
          <w:b/>
          <w:bCs/>
          <w:color w:val="000000"/>
        </w:rPr>
        <w:t>Нагальна потреба у закупівлі продуктів харчової промисловості для своєчасного забезпечення продуктами харчування вихованців дошкільних та загальноосвітніх навчальних закладів міста, протягом 2016 року</w:t>
      </w:r>
    </w:p>
    <w:p w:rsidR="004D3142" w:rsidRDefault="004D314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Посада, прізвище та ініціали особи, що підписує оголошення:</w:t>
      </w:r>
    </w:p>
    <w:p w:rsidR="004D3142" w:rsidRDefault="004D314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Голова комітету конкусних торгів Письменний Володимир Петрович</w:t>
      </w:r>
    </w:p>
    <w:p w:rsidR="004D3142" w:rsidRDefault="004D314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</w:t>
      </w:r>
    </w:p>
    <w:p w:rsidR="004D3142" w:rsidRDefault="004D314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(підпис, М. П.)</w:t>
      </w:r>
    </w:p>
    <w:sectPr w:rsidR="004D3142" w:rsidSect="00725481">
      <w:pgSz w:w="11905" w:h="16837"/>
      <w:pgMar w:top="568" w:right="1133" w:bottom="1133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81"/>
    <w:rsid w:val="002E369F"/>
    <w:rsid w:val="004D3142"/>
    <w:rsid w:val="0072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0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1717</Words>
  <Characters>980</Characters>
  <Application>Microsoft Office Outlook</Application>
  <DocSecurity>0</DocSecurity>
  <Lines>0</Lines>
  <Paragraphs>0</Paragraphs>
  <ScaleCrop>false</ScaleCrop>
  <Company>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15115WX703188</dc:title>
  <dc:subject/>
  <dc:creator>!!!</dc:creator>
  <cp:keywords/>
  <dc:description/>
  <cp:lastModifiedBy>!!!</cp:lastModifiedBy>
  <cp:revision>2</cp:revision>
  <cp:lastPrinted>2015-11-24T13:11:00Z</cp:lastPrinted>
  <dcterms:created xsi:type="dcterms:W3CDTF">2015-11-30T08:47:00Z</dcterms:created>
  <dcterms:modified xsi:type="dcterms:W3CDTF">2015-11-30T08:47:00Z</dcterms:modified>
</cp:coreProperties>
</file>